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sz w:val="28"/>
          <w:szCs w:val="28"/>
        </w:rPr>
      </w:pPr>
      <w:r w:rsidDel="00000000" w:rsidR="00000000" w:rsidRPr="00000000">
        <w:rPr>
          <w:b w:val="1"/>
          <w:bCs w:val="1"/>
          <w:sz w:val="28"/>
          <w:szCs w:val="28"/>
          <w:rtl w:val="0"/>
        </w:rPr>
        <w:t xml:space="preserve">Church/Position Profile</w:t>
      </w:r>
    </w:p>
    <w:p w:rsidR="00000000" w:rsidDel="00000000" w:rsidP="00000000" w:rsidRDefault="00000000" w:rsidRPr="00000000" w14:paraId="00000002">
      <w:pPr>
        <w:rPr>
          <w:b w:val="1"/>
          <w:bCs w:val="1"/>
        </w:rPr>
      </w:pPr>
      <w:r w:rsidDel="00000000" w:rsidR="00000000" w:rsidRPr="00000000">
        <w:rPr>
          <w:b w:val="1"/>
          <w:bCs w:val="1"/>
          <w:rtl w:val="0"/>
        </w:rPr>
        <w:t xml:space="preserve">Cumberland First Baptist Church in Indianapolis is seeking a 20-40 hour/week interim pastor, salary competitive, beginning April 2026, for a period of 12-18 months, with responsibilities for worship, pastoral care, and practical ministry. The interim pastor is also welcome to participate in the full life of the congregation, as interested and able. </w:t>
      </w:r>
    </w:p>
    <w:p w:rsidR="00000000" w:rsidDel="00000000" w:rsidP="00000000" w:rsidRDefault="00000000" w:rsidRPr="00000000" w14:paraId="00000003">
      <w:pPr>
        <w:rPr>
          <w:b w:val="1"/>
          <w:bCs w:val="1"/>
        </w:rPr>
      </w:pPr>
      <w:r w:rsidDel="00000000" w:rsidR="00000000" w:rsidRPr="00000000">
        <w:rPr>
          <w:b w:val="1"/>
          <w:bCs w:val="1"/>
          <w:rtl w:val="0"/>
        </w:rPr>
        <w:t xml:space="preserve">Founded in 1832, Cumberland FBC is a vital ABCUSA congregation with a rich history of participation within the American Baptist Churches of Greater Indianapolis and ABCUSA. It is also affiliated with the Alliance of Baptist denomination and with the Association of Welcoming and Affirming Baptists.</w:t>
      </w:r>
    </w:p>
    <w:p w:rsidR="00000000" w:rsidDel="00000000" w:rsidP="00000000" w:rsidRDefault="00000000" w:rsidRPr="00000000" w14:paraId="00000004">
      <w:pPr>
        <w:rPr>
          <w:b w:val="1"/>
          <w:bCs w:val="1"/>
        </w:rPr>
      </w:pPr>
      <w:r w:rsidDel="00000000" w:rsidR="00000000" w:rsidRPr="00000000">
        <w:rPr>
          <w:b w:val="1"/>
          <w:bCs w:val="1"/>
          <w:rtl w:val="0"/>
        </w:rPr>
        <w:t xml:space="preserve">Cumberland FBC is a progressive, broad-spirited, justice-oriented, theologically curious, mission-driven, and family-oriented community of faith. Called to life together “in the name and way of Jesus,” the congregation enjoys and insists upon a thoughtful approach to ministry and mission. It is committed to a radical welcome of all persons, regardless of race, ethnicity, sexual orientation, or gender identity.</w:t>
      </w:r>
    </w:p>
    <w:p w:rsidR="00000000" w:rsidDel="00000000" w:rsidP="00000000" w:rsidRDefault="00000000" w:rsidRPr="00000000" w14:paraId="00000005">
      <w:pPr>
        <w:rPr>
          <w:b w:val="1"/>
          <w:bCs w:val="1"/>
        </w:rPr>
      </w:pPr>
      <w:r w:rsidDel="00000000" w:rsidR="00000000" w:rsidRPr="00000000">
        <w:rPr>
          <w:b w:val="1"/>
          <w:bCs w:val="1"/>
          <w:rtl w:val="0"/>
        </w:rPr>
        <w:t xml:space="preserve">The church is structured on a ministry team model, with ten active ministry teams, each with a discrete focus, including finance, property, personnel, legacy fund, ministry to children and youth, outreach, mission, digital growth, worship, and creation care (green ministries). Officers of the church include the ministry facilitator (a.k.a. moderator), treasurer, financial secretary, and clerk as volunteer positions. Paid staff positions include the pastor, director of music, administrative assistant, custodian, and worship broadcaster. Governance is carried out informally at a moderated bi-monthly Family Gathering, with a fellowship meal, staff and team reports. Congregational action is generally taken by acclamation.</w:t>
      </w:r>
    </w:p>
    <w:p w:rsidR="00000000" w:rsidDel="00000000" w:rsidP="00000000" w:rsidRDefault="00000000" w:rsidRPr="00000000" w14:paraId="00000006">
      <w:pPr>
        <w:rPr>
          <w:b w:val="1"/>
          <w:bCs w:val="1"/>
        </w:rPr>
      </w:pPr>
      <w:r w:rsidDel="00000000" w:rsidR="00000000" w:rsidRPr="00000000">
        <w:rPr>
          <w:b w:val="1"/>
          <w:bCs w:val="1"/>
          <w:rtl w:val="0"/>
        </w:rPr>
        <w:t xml:space="preserve">Cumberland FBC has a rich history of mission—local, national and international, with both budgeted and periodic mission emphases. It is the founder and decades-long host church of Community Outreach Ministry Eastside, an ecumenical food pantry and clearinghouse for community needs. The congregation has participated in many additional mission enterprises, including the Umoja Partnership, CROP—Church World Service, and the Edna Martin Christian Center, the ABCUSA Neighborhood Action Program in Indianapolis.</w:t>
      </w:r>
    </w:p>
    <w:p w:rsidR="00000000" w:rsidDel="00000000" w:rsidP="00000000" w:rsidRDefault="00000000" w:rsidRPr="00000000" w14:paraId="00000007">
      <w:pPr>
        <w:rPr>
          <w:b w:val="1"/>
          <w:bCs w:val="1"/>
        </w:rPr>
      </w:pPr>
      <w:r w:rsidDel="00000000" w:rsidR="00000000" w:rsidRPr="00000000">
        <w:rPr>
          <w:b w:val="1"/>
          <w:bCs w:val="1"/>
          <w:rtl w:val="0"/>
        </w:rPr>
        <w:t xml:space="preserve">Committed to alternative spiritualities and practices, Cumberland FBC boasts a Chartres-style, 11-circuit turf labyrinth on its grounds, which are dubbed, “Sacred Earth at Cumberland,” alongside a pioneer cemetery, public art installations, honeybee boxes, a working prairie project, and well over 100 trees. Labyrinth events are a ministry feature, especially related to the solstices and high holy days of the faith. Recent church history, pre-COVID, also includes years of hosting Taizé worship, offered to the community through a Taizé network, and a decade’s-long arts (street) festival called Cumberland Arts, attracting thousands of visitors and showcasing local artists and artisans. The church also works with the Town of Cumberland to support events initiated by the town. </w:t>
      </w:r>
    </w:p>
    <w:p w:rsidR="00000000" w:rsidDel="00000000" w:rsidP="00000000" w:rsidRDefault="00000000" w:rsidRPr="00000000" w14:paraId="00000008">
      <w:pPr>
        <w:rPr>
          <w:b w:val="1"/>
          <w:bCs w:val="1"/>
        </w:rPr>
      </w:pPr>
      <w:r w:rsidDel="00000000" w:rsidR="00000000" w:rsidRPr="00000000">
        <w:rPr>
          <w:b w:val="1"/>
          <w:bCs w:val="1"/>
          <w:rtl w:val="0"/>
        </w:rPr>
        <w:t xml:space="preserve">Creation care is also a longstanding commitment of Cumberland FBC, as evidenced by countless energy conservation improvements to the building, tracking of energy use, heating, cooling and lighting people—not spaces—and its 9 Kw, 36-panel solar array, generating electricity for the church and community.</w:t>
      </w:r>
    </w:p>
    <w:p w:rsidR="00000000" w:rsidDel="00000000" w:rsidP="00000000" w:rsidRDefault="00000000" w:rsidRPr="00000000" w14:paraId="00000009">
      <w:pPr>
        <w:rPr>
          <w:b w:val="1"/>
          <w:bCs w:val="1"/>
        </w:rPr>
      </w:pPr>
      <w:r w:rsidDel="00000000" w:rsidR="00000000" w:rsidRPr="00000000">
        <w:rPr>
          <w:b w:val="1"/>
          <w:bCs w:val="1"/>
          <w:rtl w:val="0"/>
        </w:rPr>
        <w:t xml:space="preserve">Congregants at Cumberland value their care for one another, practicing and tracking what's going on within the faith community and beyond through The Caring Column, a Weekly Guide to Church Family Prayer. Finally, those who've been with Cumberland FBC for 5, 10, 20 or more years often articulate "the way we believe," valuing their growth in faith and theological understanding through a more gospel-based, progressive view of what it means to follow Jesus, pursue grace with justice, and build up the community of faith through attentiveness to the wider community around us.</w:t>
      </w:r>
    </w:p>
    <w:p w:rsidR="00000000" w:rsidDel="00000000" w:rsidP="00000000" w:rsidRDefault="00000000" w:rsidRPr="00000000" w14:paraId="0000000A">
      <w:pPr>
        <w:rPr>
          <w:b w:val="1"/>
          <w:bCs w:val="1"/>
        </w:rPr>
      </w:pPr>
      <w:r w:rsidDel="00000000" w:rsidR="00000000" w:rsidRPr="00000000">
        <w:rPr>
          <w:rtl w:val="0"/>
        </w:rPr>
      </w:r>
    </w:p>
    <w:p w:rsidR="00000000" w:rsidDel="00000000" w:rsidP="00000000" w:rsidRDefault="00000000" w:rsidRPr="00000000" w14:paraId="0000000B">
      <w:pPr>
        <w:rPr>
          <w:b w:val="1"/>
          <w:bCs w:val="1"/>
        </w:rPr>
      </w:pPr>
      <w:r w:rsidDel="00000000" w:rsidR="00000000" w:rsidRPr="00000000">
        <w:rPr>
          <w:rtl w:val="0"/>
        </w:rPr>
      </w:r>
    </w:p>
    <w:p w:rsidR="00000000" w:rsidDel="00000000" w:rsidP="00000000" w:rsidRDefault="00000000" w:rsidRPr="00000000" w14:paraId="0000000C">
      <w:pPr>
        <w:rPr>
          <w:b w:val="1"/>
          <w:bCs w:val="1"/>
        </w:rPr>
      </w:pPr>
      <w:r w:rsidDel="00000000" w:rsidR="00000000" w:rsidRPr="00000000">
        <w:rPr>
          <w:rtl w:val="0"/>
        </w:rPr>
      </w:r>
    </w:p>
    <w:p w:rsidR="00000000" w:rsidDel="00000000" w:rsidP="00000000" w:rsidRDefault="00000000" w:rsidRPr="00000000" w14:paraId="0000000D">
      <w:pPr>
        <w:rPr>
          <w:b w:val="1"/>
          <w:bCs w:val="1"/>
        </w:rPr>
      </w:pPr>
      <w:r w:rsidDel="00000000" w:rsidR="00000000" w:rsidRPr="00000000">
        <w:rPr>
          <w:rtl w:val="0"/>
        </w:rPr>
      </w:r>
    </w:p>
    <w:p w:rsidR="00000000" w:rsidDel="00000000" w:rsidP="00000000" w:rsidRDefault="00000000" w:rsidRPr="00000000" w14:paraId="0000000E">
      <w:pPr>
        <w:rPr>
          <w:b w:val="1"/>
          <w:bCs w:val="1"/>
        </w:rPr>
      </w:pPr>
      <w:r w:rsidDel="00000000" w:rsidR="00000000" w:rsidRPr="00000000">
        <w:rPr>
          <w:rtl w:val="0"/>
        </w:rPr>
      </w:r>
    </w:p>
    <w:p w:rsidR="00000000" w:rsidDel="00000000" w:rsidP="00000000" w:rsidRDefault="00000000" w:rsidRPr="00000000" w14:paraId="0000000F">
      <w:pPr>
        <w:rPr>
          <w:b w:val="1"/>
          <w:bCs w:val="1"/>
        </w:rPr>
      </w:pPr>
      <w:r w:rsidDel="00000000" w:rsidR="00000000" w:rsidRPr="00000000">
        <w:rPr>
          <w:rtl w:val="0"/>
        </w:rPr>
      </w:r>
    </w:p>
    <w:p w:rsidR="00000000" w:rsidDel="00000000" w:rsidP="00000000" w:rsidRDefault="00000000" w:rsidRPr="00000000" w14:paraId="00000010">
      <w:pPr>
        <w:rPr>
          <w:b w:val="1"/>
          <w:bCs w:val="1"/>
        </w:rPr>
      </w:pPr>
      <w:r w:rsidDel="00000000" w:rsidR="00000000" w:rsidRPr="00000000">
        <w:rPr>
          <w:rtl w:val="0"/>
        </w:rPr>
      </w:r>
    </w:p>
    <w:p w:rsidR="00000000" w:rsidDel="00000000" w:rsidP="00000000" w:rsidRDefault="00000000" w:rsidRPr="00000000" w14:paraId="00000011">
      <w:pPr>
        <w:rPr>
          <w:b w:val="1"/>
          <w:bCs w:val="1"/>
        </w:rPr>
      </w:pPr>
      <w:r w:rsidDel="00000000" w:rsidR="00000000" w:rsidRPr="00000000">
        <w:rPr>
          <w:rtl w:val="0"/>
        </w:rPr>
      </w:r>
    </w:p>
    <w:p w:rsidR="00000000" w:rsidDel="00000000" w:rsidP="00000000" w:rsidRDefault="00000000" w:rsidRPr="00000000" w14:paraId="00000012">
      <w:pPr>
        <w:rPr>
          <w:b w:val="1"/>
          <w:bCs w:val="1"/>
        </w:rPr>
      </w:pPr>
      <w:r w:rsidDel="00000000" w:rsidR="00000000" w:rsidRPr="00000000">
        <w:rPr>
          <w:rtl w:val="0"/>
        </w:rPr>
      </w:r>
    </w:p>
    <w:p w:rsidR="00000000" w:rsidDel="00000000" w:rsidP="00000000" w:rsidRDefault="00000000" w:rsidRPr="00000000" w14:paraId="00000013">
      <w:pPr>
        <w:rPr>
          <w:b w:val="1"/>
          <w:bCs w:val="1"/>
        </w:rPr>
      </w:pPr>
      <w:r w:rsidDel="00000000" w:rsidR="00000000" w:rsidRPr="00000000">
        <w:rPr>
          <w:rtl w:val="0"/>
        </w:rPr>
      </w:r>
    </w:p>
    <w:p w:rsidR="00000000" w:rsidDel="00000000" w:rsidP="00000000" w:rsidRDefault="00000000" w:rsidRPr="00000000" w14:paraId="00000014">
      <w:pPr>
        <w:rPr>
          <w:b w:val="1"/>
          <w:bCs w:val="1"/>
        </w:rPr>
      </w:pPr>
      <w:r w:rsidDel="00000000" w:rsidR="00000000" w:rsidRPr="00000000">
        <w:rPr>
          <w:rtl w:val="0"/>
        </w:rPr>
      </w:r>
    </w:p>
    <w:p w:rsidR="00000000" w:rsidDel="00000000" w:rsidP="00000000" w:rsidRDefault="00000000" w:rsidRPr="00000000" w14:paraId="00000015">
      <w:pPr>
        <w:rPr>
          <w:b w:val="1"/>
          <w:bCs w:val="1"/>
        </w:rPr>
      </w:pPr>
      <w:r w:rsidDel="00000000" w:rsidR="00000000" w:rsidRPr="00000000">
        <w:rPr>
          <w:rtl w:val="0"/>
        </w:rPr>
      </w:r>
    </w:p>
    <w:p w:rsidR="00000000" w:rsidDel="00000000" w:rsidP="00000000" w:rsidRDefault="00000000" w:rsidRPr="00000000" w14:paraId="00000016">
      <w:pPr>
        <w:rPr>
          <w:b w:val="1"/>
          <w:bCs w:val="1"/>
        </w:rPr>
      </w:pPr>
      <w:r w:rsidDel="00000000" w:rsidR="00000000" w:rsidRPr="00000000">
        <w:rPr>
          <w:rtl w:val="0"/>
        </w:rPr>
      </w:r>
    </w:p>
    <w:p w:rsidR="00000000" w:rsidDel="00000000" w:rsidP="00000000" w:rsidRDefault="00000000" w:rsidRPr="00000000" w14:paraId="00000017">
      <w:pPr>
        <w:rPr>
          <w:b w:val="1"/>
          <w:bCs w:val="1"/>
        </w:rPr>
      </w:pPr>
      <w:r w:rsidDel="00000000" w:rsidR="00000000" w:rsidRPr="00000000">
        <w:rPr>
          <w:rtl w:val="0"/>
        </w:rPr>
      </w:r>
    </w:p>
    <w:p w:rsidR="00000000" w:rsidDel="00000000" w:rsidP="00000000" w:rsidRDefault="00000000" w:rsidRPr="00000000" w14:paraId="00000018">
      <w:pPr>
        <w:rPr>
          <w:b w:val="1"/>
          <w:bCs w:val="1"/>
        </w:rPr>
      </w:pPr>
      <w:r w:rsidDel="00000000" w:rsidR="00000000" w:rsidRPr="00000000">
        <w:rPr>
          <w:rtl w:val="0"/>
        </w:rPr>
      </w:r>
    </w:p>
    <w:p w:rsidR="00000000" w:rsidDel="00000000" w:rsidP="00000000" w:rsidRDefault="00000000" w:rsidRPr="00000000" w14:paraId="00000019">
      <w:pPr>
        <w:rPr>
          <w:b w:val="1"/>
          <w:bCs w:val="1"/>
        </w:rPr>
      </w:pPr>
      <w:r w:rsidDel="00000000" w:rsidR="00000000" w:rsidRPr="00000000">
        <w:rPr>
          <w:b w:val="1"/>
          <w:bCs w:val="1"/>
          <w:rtl w:val="0"/>
        </w:rPr>
        <w:t xml:space="preserve">Interim Pastor | Cumberland First Baptist Church</w:t>
      </w:r>
    </w:p>
    <w:p w:rsidR="00000000" w:rsidDel="00000000" w:rsidP="00000000" w:rsidRDefault="00000000" w:rsidRPr="00000000" w14:paraId="0000001A">
      <w:pPr>
        <w:rPr>
          <w:b w:val="1"/>
          <w:bCs w:val="1"/>
        </w:rPr>
      </w:pPr>
      <w:r w:rsidDel="00000000" w:rsidR="00000000" w:rsidRPr="00000000">
        <w:rPr>
          <w:b w:val="1"/>
          <w:bCs w:val="1"/>
          <w:rtl w:val="0"/>
        </w:rPr>
        <w:t xml:space="preserve">Cumberland FBC in Indianapolis seeks a 20–40 hour/week Interim Pastor beginning April 2026 for a 12–18-month term. Founded in 1832, we are a progressive, justice-oriented ABCUSA congregation, affiliated with the Association of Welcoming and Affirming Baptists. We offer a radical welcome to all, regardless of race, sexual orientation, or gender identity.</w:t>
      </w:r>
    </w:p>
    <w:p w:rsidR="00000000" w:rsidDel="00000000" w:rsidP="00000000" w:rsidRDefault="00000000" w:rsidRPr="00000000" w14:paraId="0000001B">
      <w:pPr>
        <w:rPr>
          <w:b w:val="1"/>
          <w:bCs w:val="1"/>
        </w:rPr>
      </w:pPr>
      <w:r w:rsidDel="00000000" w:rsidR="00000000" w:rsidRPr="00000000">
        <w:rPr>
          <w:b w:val="1"/>
          <w:bCs w:val="1"/>
          <w:rtl w:val="0"/>
        </w:rPr>
        <w:t xml:space="preserve">Why Join Us?</w:t>
      </w:r>
    </w:p>
    <w:p w:rsidR="00000000" w:rsidDel="00000000" w:rsidP="00000000" w:rsidRDefault="00000000" w:rsidRPr="00000000" w14:paraId="0000001C">
      <w:pPr>
        <w:numPr>
          <w:ilvl w:val="0"/>
          <w:numId w:val="1"/>
        </w:numPr>
        <w:ind w:left="720" w:hanging="360"/>
        <w:rPr>
          <w:b w:val="1"/>
          <w:bCs w:val="1"/>
        </w:rPr>
      </w:pPr>
      <w:r w:rsidDel="00000000" w:rsidR="00000000" w:rsidRPr="00000000">
        <w:rPr>
          <w:b w:val="1"/>
          <w:bCs w:val="1"/>
          <w:rtl w:val="0"/>
        </w:rPr>
        <w:t xml:space="preserve">Mission &amp; Justice: We founded a decades-long ecumenical food pantry and support global partnerships including Bread for the World, Church World Service and the Umoja Partnership.</w:t>
      </w:r>
    </w:p>
    <w:p w:rsidR="00000000" w:rsidDel="00000000" w:rsidP="00000000" w:rsidRDefault="00000000" w:rsidRPr="00000000" w14:paraId="0000001D">
      <w:pPr>
        <w:numPr>
          <w:ilvl w:val="0"/>
          <w:numId w:val="1"/>
        </w:numPr>
        <w:ind w:left="720" w:hanging="360"/>
        <w:rPr>
          <w:b w:val="1"/>
          <w:bCs w:val="1"/>
        </w:rPr>
      </w:pPr>
      <w:r w:rsidDel="00000000" w:rsidR="00000000" w:rsidRPr="00000000">
        <w:rPr>
          <w:b w:val="1"/>
          <w:bCs w:val="1"/>
          <w:rtl w:val="0"/>
        </w:rPr>
        <w:t xml:space="preserve">Creation Care: Our "Sacred Earth" grounds feature an 11-circuit labyrinth, a 36-panel solar array, and a prairie restoration project, along with over 100 trees.</w:t>
      </w:r>
    </w:p>
    <w:p w:rsidR="00000000" w:rsidDel="00000000" w:rsidP="00000000" w:rsidRDefault="00000000" w:rsidRPr="00000000" w14:paraId="0000001E">
      <w:pPr>
        <w:numPr>
          <w:ilvl w:val="0"/>
          <w:numId w:val="1"/>
        </w:numPr>
        <w:ind w:left="720" w:hanging="360"/>
        <w:rPr>
          <w:b w:val="1"/>
          <w:bCs w:val="1"/>
        </w:rPr>
      </w:pPr>
      <w:r w:rsidDel="00000000" w:rsidR="00000000" w:rsidRPr="00000000">
        <w:rPr>
          <w:b w:val="1"/>
          <w:bCs w:val="1"/>
          <w:rtl w:val="0"/>
        </w:rPr>
        <w:t xml:space="preserve">Collaborative Governance: We utilize a ministry team model and informal, fellowship-based "Family Gatherings."</w:t>
      </w:r>
    </w:p>
    <w:p w:rsidR="00000000" w:rsidDel="00000000" w:rsidP="00000000" w:rsidRDefault="00000000" w:rsidRPr="00000000" w14:paraId="0000001F">
      <w:pPr>
        <w:numPr>
          <w:ilvl w:val="0"/>
          <w:numId w:val="1"/>
        </w:numPr>
        <w:ind w:left="720" w:hanging="360"/>
        <w:rPr>
          <w:b w:val="1"/>
          <w:bCs w:val="1"/>
        </w:rPr>
      </w:pPr>
      <w:r w:rsidDel="00000000" w:rsidR="00000000" w:rsidRPr="00000000">
        <w:rPr>
          <w:b w:val="1"/>
          <w:bCs w:val="1"/>
          <w:rtl w:val="0"/>
        </w:rPr>
        <w:t xml:space="preserve">Creative Spirituality: From Taizé worship to solstice labyrinth walks to traditional but rich liturgical worship, we value theological curiosity in "the name and way of Jesus."</w:t>
      </w:r>
    </w:p>
    <w:p w:rsidR="00000000" w:rsidDel="00000000" w:rsidP="00000000" w:rsidRDefault="00000000" w:rsidRPr="00000000" w14:paraId="00000020">
      <w:pPr>
        <w:rPr>
          <w:b w:val="1"/>
          <w:bCs w:val="1"/>
        </w:rPr>
      </w:pPr>
      <w:r w:rsidDel="00000000" w:rsidR="00000000" w:rsidRPr="00000000">
        <w:rPr>
          <w:b w:val="1"/>
          <w:bCs w:val="1"/>
          <w:rtl w:val="0"/>
        </w:rPr>
        <w:t xml:space="preserve">The ideal candidate will lead worship and pastoral care within a community that pursues grace with justice.</w:t>
      </w:r>
    </w:p>
    <w:p w:rsidR="00000000" w:rsidDel="00000000" w:rsidP="00000000" w:rsidRDefault="00000000" w:rsidRPr="00000000" w14:paraId="00000021">
      <w:pPr>
        <w:rPr>
          <w:b w:val="1"/>
          <w:bCs w:val="1"/>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ptos"/>
  <w:font w:name="Play"/>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